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774C6C" w14:textId="77777777" w:rsidR="00392027" w:rsidRDefault="005C623C">
      <w:pPr>
        <w:rPr>
          <w:rFonts w:ascii="黑体" w:eastAsia="黑体" w:hAnsi="黑体"/>
          <w:bCs/>
          <w:szCs w:val="44"/>
        </w:rPr>
      </w:pPr>
      <w:r>
        <w:rPr>
          <w:rFonts w:ascii="黑体" w:eastAsia="黑体" w:hAnsi="黑体" w:hint="eastAsia"/>
          <w:bCs/>
          <w:szCs w:val="44"/>
        </w:rPr>
        <w:t>附件2</w:t>
      </w:r>
    </w:p>
    <w:p w14:paraId="21E9C42F" w14:textId="77777777" w:rsidR="00727F50" w:rsidRDefault="00727F50">
      <w:pPr>
        <w:jc w:val="center"/>
        <w:rPr>
          <w:rFonts w:ascii="方正小标宋简体" w:eastAsia="方正小标宋简体" w:hAnsi="Arial" w:cs="Arial"/>
          <w:sz w:val="40"/>
          <w:szCs w:val="40"/>
        </w:rPr>
      </w:pPr>
      <w:r w:rsidRPr="00727F50">
        <w:rPr>
          <w:rFonts w:ascii="方正小标宋简体" w:eastAsia="方正小标宋简体" w:hAnsi="Arial" w:cs="Arial" w:hint="eastAsia"/>
          <w:sz w:val="40"/>
          <w:szCs w:val="40"/>
        </w:rPr>
        <w:t>2023年第二批</w:t>
      </w:r>
      <w:proofErr w:type="gramStart"/>
      <w:r w:rsidRPr="00727F50">
        <w:rPr>
          <w:rFonts w:ascii="方正小标宋简体" w:eastAsia="方正小标宋简体" w:hAnsi="Arial" w:cs="Arial" w:hint="eastAsia"/>
          <w:sz w:val="40"/>
          <w:szCs w:val="40"/>
        </w:rPr>
        <w:t>省创新</w:t>
      </w:r>
      <w:proofErr w:type="gramEnd"/>
      <w:r w:rsidRPr="00727F50">
        <w:rPr>
          <w:rFonts w:ascii="方正小标宋简体" w:eastAsia="方正小标宋简体" w:hAnsi="Arial" w:cs="Arial" w:hint="eastAsia"/>
          <w:sz w:val="40"/>
          <w:szCs w:val="40"/>
        </w:rPr>
        <w:t>研发专项</w:t>
      </w:r>
    </w:p>
    <w:p w14:paraId="2361B17E" w14:textId="5589C8D0" w:rsidR="00392027" w:rsidRDefault="005C623C">
      <w:pPr>
        <w:jc w:val="center"/>
        <w:rPr>
          <w:rFonts w:ascii="方正小标宋简体" w:eastAsia="方正小标宋简体" w:hAnsi="Arial" w:cs="Arial"/>
          <w:sz w:val="40"/>
          <w:szCs w:val="40"/>
        </w:rPr>
      </w:pPr>
      <w:r>
        <w:rPr>
          <w:rFonts w:ascii="方正小标宋简体" w:eastAsia="方正小标宋简体" w:hAnsi="Arial" w:cs="Arial" w:hint="eastAsia"/>
          <w:sz w:val="40"/>
          <w:szCs w:val="40"/>
        </w:rPr>
        <w:t>单位自评总结报告</w:t>
      </w:r>
    </w:p>
    <w:p w14:paraId="2914DB37" w14:textId="202AA2C7" w:rsidR="00372FA8" w:rsidRPr="00372FA8" w:rsidRDefault="005C623C" w:rsidP="00372FA8">
      <w:pPr>
        <w:pStyle w:val="aa"/>
        <w:numPr>
          <w:ilvl w:val="0"/>
          <w:numId w:val="1"/>
        </w:numPr>
        <w:ind w:firstLineChars="0"/>
        <w:rPr>
          <w:rFonts w:ascii="黑体" w:eastAsia="黑体" w:hAnsi="黑体" w:cs="黑体"/>
          <w:bCs/>
          <w:sz w:val="32"/>
          <w:szCs w:val="32"/>
        </w:rPr>
      </w:pPr>
      <w:r w:rsidRPr="00372FA8">
        <w:rPr>
          <w:rFonts w:ascii="黑体" w:eastAsia="黑体" w:hAnsi="黑体" w:cs="黑体" w:hint="eastAsia"/>
          <w:bCs/>
          <w:sz w:val="32"/>
          <w:szCs w:val="32"/>
        </w:rPr>
        <w:t>项目支出基本情况</w:t>
      </w:r>
    </w:p>
    <w:p w14:paraId="0EB86B3A" w14:textId="543B75EE" w:rsidR="00372FA8" w:rsidRPr="00665B09" w:rsidRDefault="00013681" w:rsidP="00013681">
      <w:pPr>
        <w:adjustRightInd w:val="0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665B09">
        <w:rPr>
          <w:rFonts w:asciiTheme="minorEastAsia" w:eastAsiaTheme="minorEastAsia" w:hAnsiTheme="minorEastAsia" w:hint="eastAsia"/>
          <w:sz w:val="28"/>
          <w:szCs w:val="28"/>
        </w:rPr>
        <w:t>1.</w:t>
      </w:r>
      <w:r w:rsidR="00372FA8" w:rsidRPr="00665B09">
        <w:rPr>
          <w:rFonts w:asciiTheme="minorEastAsia" w:eastAsiaTheme="minorEastAsia" w:hAnsiTheme="minorEastAsia" w:hint="eastAsia"/>
          <w:sz w:val="28"/>
          <w:szCs w:val="28"/>
        </w:rPr>
        <w:t>项目名称：</w:t>
      </w:r>
      <w:r w:rsidR="00372FA8" w:rsidRPr="00665B09">
        <w:rPr>
          <w:rFonts w:asciiTheme="minorEastAsia" w:eastAsiaTheme="minorEastAsia" w:hAnsiTheme="minorEastAsia"/>
          <w:sz w:val="28"/>
          <w:szCs w:val="28"/>
        </w:rPr>
        <w:t>2023年度河南省重点研发与推广专项（科技攻关）</w:t>
      </w:r>
      <w:r w:rsidR="00372FA8" w:rsidRPr="00665B09">
        <w:rPr>
          <w:rFonts w:asciiTheme="minorEastAsia" w:eastAsiaTheme="minorEastAsia" w:hAnsiTheme="minorEastAsia" w:hint="eastAsia"/>
          <w:sz w:val="28"/>
          <w:szCs w:val="28"/>
        </w:rPr>
        <w:t>—《</w:t>
      </w:r>
      <w:r w:rsidR="00372FA8" w:rsidRPr="00665B09">
        <w:rPr>
          <w:rFonts w:asciiTheme="minorEastAsia" w:eastAsiaTheme="minorEastAsia" w:hAnsiTheme="minorEastAsia"/>
          <w:sz w:val="28"/>
          <w:szCs w:val="28"/>
        </w:rPr>
        <w:t>基于TGF-β1/</w:t>
      </w:r>
      <w:proofErr w:type="spellStart"/>
      <w:r w:rsidR="00372FA8" w:rsidRPr="00665B09">
        <w:rPr>
          <w:rFonts w:asciiTheme="minorEastAsia" w:eastAsiaTheme="minorEastAsia" w:hAnsiTheme="minorEastAsia"/>
          <w:sz w:val="28"/>
          <w:szCs w:val="28"/>
        </w:rPr>
        <w:t>Smads</w:t>
      </w:r>
      <w:proofErr w:type="spellEnd"/>
      <w:r w:rsidR="00372FA8" w:rsidRPr="00665B09">
        <w:rPr>
          <w:rFonts w:asciiTheme="minorEastAsia" w:eastAsiaTheme="minorEastAsia" w:hAnsiTheme="minorEastAsia"/>
          <w:sz w:val="28"/>
          <w:szCs w:val="28"/>
        </w:rPr>
        <w:t>信号通路探讨强肝软坚丸治疗HF的机制研究</w:t>
      </w:r>
      <w:r w:rsidR="00372FA8" w:rsidRPr="00665B09">
        <w:rPr>
          <w:rFonts w:asciiTheme="minorEastAsia" w:eastAsiaTheme="minorEastAsia" w:hAnsiTheme="minorEastAsia" w:hint="eastAsia"/>
          <w:sz w:val="28"/>
          <w:szCs w:val="28"/>
        </w:rPr>
        <w:t>》。</w:t>
      </w:r>
    </w:p>
    <w:p w14:paraId="14B4EBA6" w14:textId="2C13918C" w:rsidR="00131F42" w:rsidRPr="00665B09" w:rsidRDefault="00013681" w:rsidP="00013681">
      <w:pPr>
        <w:adjustRightInd w:val="0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665B09">
        <w:rPr>
          <w:rFonts w:asciiTheme="minorEastAsia" w:eastAsiaTheme="minorEastAsia" w:hAnsiTheme="minorEastAsia" w:hint="eastAsia"/>
          <w:sz w:val="28"/>
          <w:szCs w:val="28"/>
        </w:rPr>
        <w:t>2.</w:t>
      </w:r>
      <w:r w:rsidR="00131F42" w:rsidRPr="00665B09">
        <w:rPr>
          <w:rFonts w:asciiTheme="minorEastAsia" w:eastAsiaTheme="minorEastAsia" w:hAnsiTheme="minorEastAsia" w:hint="eastAsia"/>
          <w:sz w:val="28"/>
          <w:szCs w:val="28"/>
        </w:rPr>
        <w:t>项目资助情况：2023年05月04日下达预算通知：2023年第二批</w:t>
      </w:r>
      <w:proofErr w:type="gramStart"/>
      <w:r w:rsidR="00131F42" w:rsidRPr="00665B09">
        <w:rPr>
          <w:rFonts w:asciiTheme="minorEastAsia" w:eastAsiaTheme="minorEastAsia" w:hAnsiTheme="minorEastAsia" w:hint="eastAsia"/>
          <w:sz w:val="28"/>
          <w:szCs w:val="28"/>
        </w:rPr>
        <w:t>省创新研发专项</w:t>
      </w:r>
      <w:proofErr w:type="gramEnd"/>
      <w:r w:rsidR="00131F42" w:rsidRPr="00665B09">
        <w:rPr>
          <w:rFonts w:asciiTheme="minorEastAsia" w:eastAsiaTheme="minorEastAsia" w:hAnsiTheme="minorEastAsia" w:hint="eastAsia"/>
          <w:sz w:val="28"/>
          <w:szCs w:val="28"/>
        </w:rPr>
        <w:t>经费10万元。</w:t>
      </w:r>
    </w:p>
    <w:p w14:paraId="2B8AF774" w14:textId="5771A0EA" w:rsidR="00B8198F" w:rsidRPr="00665B09" w:rsidRDefault="00B8198F" w:rsidP="00013681">
      <w:pPr>
        <w:adjustRightInd w:val="0"/>
        <w:ind w:firstLineChars="200" w:firstLine="560"/>
        <w:jc w:val="left"/>
        <w:rPr>
          <w:rFonts w:asciiTheme="minorEastAsia" w:eastAsiaTheme="minorEastAsia" w:hAnsiTheme="minorEastAsia" w:cs="黑体"/>
          <w:bCs/>
          <w:sz w:val="28"/>
          <w:szCs w:val="28"/>
        </w:rPr>
      </w:pPr>
      <w:r w:rsidRPr="00665B09">
        <w:rPr>
          <w:rFonts w:asciiTheme="minorEastAsia" w:eastAsiaTheme="minorEastAsia" w:hAnsiTheme="minorEastAsia" w:hint="eastAsia"/>
          <w:sz w:val="28"/>
          <w:szCs w:val="28"/>
        </w:rPr>
        <w:t>3.项目完成情况：项目按计划严格实施，实验过程基本结束，但因支持资金迟滞导致有些合作项目结果未回示，</w:t>
      </w:r>
      <w:proofErr w:type="gramStart"/>
      <w:r w:rsidRPr="00665B09">
        <w:rPr>
          <w:rFonts w:asciiTheme="minorEastAsia" w:eastAsiaTheme="minorEastAsia" w:hAnsiTheme="minorEastAsia" w:hint="eastAsia"/>
          <w:sz w:val="28"/>
          <w:szCs w:val="28"/>
        </w:rPr>
        <w:t>故学术</w:t>
      </w:r>
      <w:proofErr w:type="gramEnd"/>
      <w:r w:rsidRPr="00665B09">
        <w:rPr>
          <w:rFonts w:asciiTheme="minorEastAsia" w:eastAsiaTheme="minorEastAsia" w:hAnsiTheme="minorEastAsia" w:hint="eastAsia"/>
          <w:sz w:val="28"/>
          <w:szCs w:val="28"/>
        </w:rPr>
        <w:t>论文未发</w:t>
      </w:r>
      <w:r w:rsidR="002A62EA" w:rsidRPr="00665B09">
        <w:rPr>
          <w:rFonts w:asciiTheme="minorEastAsia" w:eastAsiaTheme="minorEastAsia" w:hAnsiTheme="minorEastAsia" w:hint="eastAsia"/>
          <w:sz w:val="28"/>
          <w:szCs w:val="28"/>
        </w:rPr>
        <w:t>，预计会延迟结题</w:t>
      </w:r>
      <w:r w:rsidRPr="00665B09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14:paraId="6F774CA2" w14:textId="399C7501" w:rsidR="00AC3352" w:rsidRPr="00665B09" w:rsidRDefault="00B8198F" w:rsidP="00013681">
      <w:pPr>
        <w:pStyle w:val="aa"/>
        <w:adjustRightInd w:val="0"/>
        <w:ind w:left="640" w:firstLineChars="0" w:firstLine="0"/>
        <w:jc w:val="left"/>
        <w:rPr>
          <w:rFonts w:asciiTheme="minorEastAsia" w:eastAsiaTheme="minorEastAsia" w:hAnsiTheme="minorEastAsia" w:cs="黑体"/>
          <w:bCs/>
          <w:sz w:val="28"/>
          <w:szCs w:val="28"/>
        </w:rPr>
      </w:pPr>
      <w:r w:rsidRPr="00665B09">
        <w:rPr>
          <w:rFonts w:asciiTheme="minorEastAsia" w:eastAsiaTheme="minorEastAsia" w:hAnsiTheme="minorEastAsia" w:hint="eastAsia"/>
          <w:sz w:val="28"/>
          <w:szCs w:val="28"/>
        </w:rPr>
        <w:t>4</w:t>
      </w:r>
      <w:r w:rsidR="00013681" w:rsidRPr="00665B09">
        <w:rPr>
          <w:rFonts w:asciiTheme="minorEastAsia" w:eastAsiaTheme="minorEastAsia" w:hAnsiTheme="minorEastAsia" w:hint="eastAsia"/>
          <w:sz w:val="28"/>
          <w:szCs w:val="28"/>
        </w:rPr>
        <w:t>.</w:t>
      </w:r>
      <w:r w:rsidR="00C6313D" w:rsidRPr="00665B09">
        <w:rPr>
          <w:rFonts w:asciiTheme="minorEastAsia" w:eastAsiaTheme="minorEastAsia" w:hAnsiTheme="minorEastAsia" w:hint="eastAsia"/>
          <w:sz w:val="28"/>
          <w:szCs w:val="28"/>
        </w:rPr>
        <w:t>项目支出明细及拨付情况：</w:t>
      </w:r>
      <w:r w:rsidR="00407B27" w:rsidRPr="00665B09">
        <w:rPr>
          <w:rFonts w:asciiTheme="minorEastAsia" w:eastAsiaTheme="minorEastAsia" w:hAnsiTheme="minorEastAsia" w:hint="eastAsia"/>
          <w:sz w:val="28"/>
          <w:szCs w:val="28"/>
        </w:rPr>
        <w:t>单位:</w:t>
      </w:r>
      <w:r w:rsidR="00AC3352" w:rsidRPr="00665B09">
        <w:rPr>
          <w:rFonts w:asciiTheme="minorEastAsia" w:eastAsiaTheme="minorEastAsia" w:hAnsiTheme="minorEastAsia" w:hint="eastAsia"/>
          <w:sz w:val="28"/>
          <w:szCs w:val="28"/>
        </w:rPr>
        <w:t>元</w:t>
      </w:r>
    </w:p>
    <w:p w14:paraId="5A5DD8C5" w14:textId="26323711" w:rsidR="00AC3352" w:rsidRPr="00AC3352" w:rsidRDefault="00AC3352" w:rsidP="00013681">
      <w:pPr>
        <w:pStyle w:val="aa"/>
        <w:adjustRightInd w:val="0"/>
        <w:ind w:firstLineChars="0" w:firstLine="0"/>
        <w:jc w:val="left"/>
        <w:rPr>
          <w:rFonts w:ascii="黑体" w:eastAsia="黑体" w:hAnsi="黑体" w:cs="黑体"/>
          <w:bCs/>
          <w:sz w:val="32"/>
          <w:szCs w:val="32"/>
        </w:rPr>
      </w:pPr>
      <w:r w:rsidRPr="00AC3352">
        <w:rPr>
          <w:noProof/>
        </w:rPr>
        <w:drawing>
          <wp:inline distT="0" distB="0" distL="0" distR="0" wp14:anchorId="210CC0FF" wp14:editId="4E495DA3">
            <wp:extent cx="5288280" cy="4693920"/>
            <wp:effectExtent l="0" t="0" r="0" b="0"/>
            <wp:docPr id="675991296" name="图片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8964" cy="4694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097BE0" w14:textId="7BBB378C" w:rsidR="00AC3352" w:rsidRDefault="00AC3352" w:rsidP="00AC3352">
      <w:pPr>
        <w:adjustRightInd w:val="0"/>
        <w:rPr>
          <w:rFonts w:ascii="仿宋_GB2312"/>
          <w:noProof/>
          <w:sz w:val="32"/>
          <w:szCs w:val="32"/>
        </w:rPr>
      </w:pPr>
      <w:r>
        <w:rPr>
          <w:noProof/>
        </w:rPr>
        <w:lastRenderedPageBreak/>
        <w:drawing>
          <wp:inline distT="0" distB="0" distL="0" distR="0" wp14:anchorId="584EF024" wp14:editId="74B87692">
            <wp:extent cx="5278120" cy="4254500"/>
            <wp:effectExtent l="0" t="0" r="0" b="0"/>
            <wp:docPr id="118020123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0201236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425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14A655" w14:textId="7CF0901F" w:rsidR="00392027" w:rsidRPr="00DF0F63" w:rsidRDefault="005C623C" w:rsidP="00DF0F63">
      <w:pPr>
        <w:pStyle w:val="aa"/>
        <w:numPr>
          <w:ilvl w:val="0"/>
          <w:numId w:val="1"/>
        </w:numPr>
        <w:ind w:firstLineChars="0"/>
        <w:rPr>
          <w:rFonts w:ascii="黑体" w:eastAsia="黑体" w:hAnsi="黑体" w:cs="黑体"/>
          <w:bCs/>
          <w:sz w:val="32"/>
          <w:szCs w:val="32"/>
        </w:rPr>
      </w:pPr>
      <w:r w:rsidRPr="00DF0F63">
        <w:rPr>
          <w:rFonts w:ascii="黑体" w:eastAsia="黑体" w:hAnsi="黑体" w:cs="黑体" w:hint="eastAsia"/>
          <w:bCs/>
          <w:sz w:val="32"/>
          <w:szCs w:val="32"/>
        </w:rPr>
        <w:t>单位自评工作开展情况</w:t>
      </w:r>
    </w:p>
    <w:p w14:paraId="6A98A4A0" w14:textId="6ED49549" w:rsidR="00DF0F63" w:rsidRPr="005D06E8" w:rsidRDefault="005D06E8" w:rsidP="005D06E8">
      <w:pPr>
        <w:ind w:left="640"/>
        <w:rPr>
          <w:rFonts w:ascii="黑体" w:eastAsia="黑体" w:hAnsi="黑体" w:cs="黑体"/>
          <w:bCs/>
          <w:sz w:val="32"/>
          <w:szCs w:val="32"/>
        </w:rPr>
      </w:pPr>
      <w:r w:rsidRPr="005D06E8">
        <w:rPr>
          <w:rFonts w:ascii="黑体" w:eastAsia="黑体" w:hAnsi="黑体" w:cs="黑体" w:hint="eastAsia"/>
          <w:bCs/>
          <w:sz w:val="32"/>
          <w:szCs w:val="32"/>
        </w:rPr>
        <w:t>（一）</w:t>
      </w:r>
      <w:r w:rsidR="00DF0F63" w:rsidRPr="005D06E8">
        <w:rPr>
          <w:rFonts w:ascii="黑体" w:eastAsia="黑体" w:hAnsi="黑体" w:cs="黑体" w:hint="eastAsia"/>
          <w:bCs/>
          <w:sz w:val="32"/>
          <w:szCs w:val="32"/>
        </w:rPr>
        <w:t>绩效监控范围</w:t>
      </w:r>
    </w:p>
    <w:p w14:paraId="4941DA46" w14:textId="3BBA61E8" w:rsidR="00D54533" w:rsidRPr="005D06E8" w:rsidRDefault="00D54533" w:rsidP="005D06E8">
      <w:pPr>
        <w:adjustRightInd w:val="0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proofErr w:type="gramStart"/>
      <w:r w:rsidRPr="005D06E8">
        <w:rPr>
          <w:rFonts w:asciiTheme="minorEastAsia" w:eastAsiaTheme="minorEastAsia" w:hAnsiTheme="minorEastAsia" w:hint="eastAsia"/>
          <w:sz w:val="28"/>
          <w:szCs w:val="28"/>
        </w:rPr>
        <w:t>自</w:t>
      </w:r>
      <w:r w:rsidR="009758AF" w:rsidRPr="005D06E8">
        <w:rPr>
          <w:rFonts w:asciiTheme="minorEastAsia" w:eastAsiaTheme="minorEastAsia" w:hAnsiTheme="minorEastAsia" w:hint="eastAsia"/>
          <w:sz w:val="28"/>
          <w:szCs w:val="28"/>
        </w:rPr>
        <w:t>经费</w:t>
      </w:r>
      <w:proofErr w:type="gramEnd"/>
      <w:r w:rsidR="009758AF" w:rsidRPr="005D06E8">
        <w:rPr>
          <w:rFonts w:asciiTheme="minorEastAsia" w:eastAsiaTheme="minorEastAsia" w:hAnsiTheme="minorEastAsia" w:hint="eastAsia"/>
          <w:sz w:val="28"/>
          <w:szCs w:val="28"/>
        </w:rPr>
        <w:t>下达之日起</w:t>
      </w:r>
      <w:r w:rsidRPr="005D06E8">
        <w:rPr>
          <w:rFonts w:asciiTheme="minorEastAsia" w:eastAsiaTheme="minorEastAsia" w:hAnsiTheme="minorEastAsia" w:hint="eastAsia"/>
          <w:sz w:val="28"/>
          <w:szCs w:val="28"/>
        </w:rPr>
        <w:t>，为推进</w:t>
      </w:r>
      <w:r w:rsidR="009758AF" w:rsidRPr="005D06E8">
        <w:rPr>
          <w:rFonts w:asciiTheme="minorEastAsia" w:eastAsiaTheme="minorEastAsia" w:hAnsiTheme="minorEastAsia" w:hint="eastAsia"/>
          <w:sz w:val="28"/>
          <w:szCs w:val="28"/>
        </w:rPr>
        <w:t>实验按照计划顺利完成</w:t>
      </w:r>
      <w:r w:rsidRPr="005D06E8">
        <w:rPr>
          <w:rFonts w:asciiTheme="minorEastAsia" w:eastAsiaTheme="minorEastAsia" w:hAnsiTheme="minorEastAsia" w:hint="eastAsia"/>
          <w:sz w:val="28"/>
          <w:szCs w:val="28"/>
        </w:rPr>
        <w:t>，</w:t>
      </w:r>
      <w:r w:rsidR="009758AF" w:rsidRPr="005D06E8">
        <w:rPr>
          <w:rFonts w:asciiTheme="minorEastAsia" w:eastAsiaTheme="minorEastAsia" w:hAnsiTheme="minorEastAsia" w:hint="eastAsia"/>
          <w:sz w:val="28"/>
          <w:szCs w:val="28"/>
        </w:rPr>
        <w:t>我院进行全方面的绩效监控，包括：1.实验过程的实时跟进：按照实验计划，定期反馈，及时发现问题，及时解决问题；2.实验结果的产出：根据实验过程的逐步推进，跟进实验结果的产出并实时监督实验结果的总结和分析；3.经费的使用：实验过程中的费用实施跟进，严格审核，按照医院规定审批、签发、上传等。</w:t>
      </w:r>
    </w:p>
    <w:p w14:paraId="6FB0CB32" w14:textId="279AEA42" w:rsidR="00DF0F63" w:rsidRPr="005D06E8" w:rsidRDefault="005D06E8" w:rsidP="005D06E8">
      <w:pPr>
        <w:ind w:left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（二）</w:t>
      </w:r>
      <w:r w:rsidR="00031DCD" w:rsidRPr="005D06E8">
        <w:rPr>
          <w:rFonts w:ascii="黑体" w:eastAsia="黑体" w:hAnsi="黑体" w:cs="黑体" w:hint="eastAsia"/>
          <w:bCs/>
          <w:sz w:val="32"/>
          <w:szCs w:val="32"/>
        </w:rPr>
        <w:t>组织开展程序</w:t>
      </w:r>
    </w:p>
    <w:p w14:paraId="596BBE02" w14:textId="7CB1EFF2" w:rsidR="00031DCD" w:rsidRPr="005D06E8" w:rsidRDefault="00031DCD" w:rsidP="005D06E8">
      <w:pPr>
        <w:adjustRightInd w:val="0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5D06E8">
        <w:rPr>
          <w:rFonts w:asciiTheme="minorEastAsia" w:eastAsiaTheme="minorEastAsia" w:hAnsiTheme="minorEastAsia" w:hint="eastAsia"/>
          <w:sz w:val="28"/>
          <w:szCs w:val="28"/>
        </w:rPr>
        <w:t>按照</w:t>
      </w:r>
      <w:r w:rsidR="009758AF" w:rsidRPr="005D06E8">
        <w:rPr>
          <w:rFonts w:asciiTheme="minorEastAsia" w:eastAsiaTheme="minorEastAsia" w:hAnsiTheme="minorEastAsia" w:hint="eastAsia"/>
          <w:sz w:val="28"/>
          <w:szCs w:val="28"/>
        </w:rPr>
        <w:t>实验整体</w:t>
      </w:r>
      <w:r w:rsidRPr="005D06E8">
        <w:rPr>
          <w:rFonts w:asciiTheme="minorEastAsia" w:eastAsiaTheme="minorEastAsia" w:hAnsiTheme="minorEastAsia" w:hint="eastAsia"/>
          <w:sz w:val="28"/>
          <w:szCs w:val="28"/>
        </w:rPr>
        <w:t>方案及目标，项目单位成立</w:t>
      </w:r>
      <w:r w:rsidR="009758AF" w:rsidRPr="005D06E8">
        <w:rPr>
          <w:rFonts w:asciiTheme="minorEastAsia" w:eastAsiaTheme="minorEastAsia" w:hAnsiTheme="minorEastAsia" w:hint="eastAsia"/>
          <w:sz w:val="28"/>
          <w:szCs w:val="28"/>
        </w:rPr>
        <w:t>科研</w:t>
      </w:r>
      <w:r w:rsidRPr="005D06E8">
        <w:rPr>
          <w:rFonts w:asciiTheme="minorEastAsia" w:eastAsiaTheme="minorEastAsia" w:hAnsiTheme="minorEastAsia" w:hint="eastAsia"/>
          <w:sz w:val="28"/>
          <w:szCs w:val="28"/>
        </w:rPr>
        <w:t>小组，负责督导各项工作部署与落实。</w:t>
      </w:r>
    </w:p>
    <w:p w14:paraId="06CB598C" w14:textId="76B5EADE" w:rsidR="00DF0F63" w:rsidRDefault="00031DCD" w:rsidP="00031DCD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（三）责任单位</w:t>
      </w:r>
    </w:p>
    <w:p w14:paraId="5AB500D8" w14:textId="14541D91" w:rsidR="00031DCD" w:rsidRPr="005D06E8" w:rsidRDefault="00031DCD" w:rsidP="005D06E8">
      <w:pPr>
        <w:adjustRightInd w:val="0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5D06E8">
        <w:rPr>
          <w:rFonts w:asciiTheme="minorEastAsia" w:eastAsiaTheme="minorEastAsia" w:hAnsiTheme="minorEastAsia" w:hint="eastAsia"/>
          <w:sz w:val="28"/>
          <w:szCs w:val="28"/>
        </w:rPr>
        <w:t>开封市中医院</w:t>
      </w:r>
    </w:p>
    <w:p w14:paraId="7C3DF63F" w14:textId="77777777" w:rsidR="00392027" w:rsidRDefault="005C623C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lastRenderedPageBreak/>
        <w:t>三、单位</w:t>
      </w:r>
      <w:r>
        <w:rPr>
          <w:rFonts w:ascii="黑体" w:eastAsia="黑体" w:hAnsi="黑体" w:cs="黑体"/>
          <w:bCs/>
          <w:sz w:val="32"/>
          <w:szCs w:val="32"/>
        </w:rPr>
        <w:t>自评</w:t>
      </w:r>
      <w:r>
        <w:rPr>
          <w:rFonts w:ascii="黑体" w:eastAsia="黑体" w:hAnsi="黑体" w:cs="黑体" w:hint="eastAsia"/>
          <w:bCs/>
          <w:sz w:val="32"/>
          <w:szCs w:val="32"/>
        </w:rPr>
        <w:t>结果及分析</w:t>
      </w:r>
    </w:p>
    <w:p w14:paraId="442D80E1" w14:textId="36AB94A7" w:rsidR="000D7E4F" w:rsidRPr="001B79CD" w:rsidRDefault="005C623C" w:rsidP="00B15D05">
      <w:pPr>
        <w:ind w:firstLineChars="200" w:firstLine="640"/>
        <w:outlineLvl w:val="0"/>
        <w:rPr>
          <w:rFonts w:ascii="黑体" w:eastAsia="黑体" w:hAnsi="黑体" w:cs="黑体"/>
          <w:bCs/>
          <w:sz w:val="32"/>
          <w:szCs w:val="32"/>
        </w:rPr>
      </w:pPr>
      <w:r>
        <w:rPr>
          <w:rFonts w:ascii="仿宋_GB2312" w:hint="eastAsia"/>
          <w:sz w:val="32"/>
          <w:szCs w:val="32"/>
        </w:rPr>
        <w:t>（一）</w:t>
      </w:r>
      <w:r w:rsidRPr="001B79CD">
        <w:rPr>
          <w:rFonts w:ascii="黑体" w:eastAsia="黑体" w:hAnsi="黑体" w:cs="黑体" w:hint="eastAsia"/>
          <w:bCs/>
          <w:sz w:val="32"/>
          <w:szCs w:val="32"/>
        </w:rPr>
        <w:t>自评结果</w:t>
      </w:r>
    </w:p>
    <w:p w14:paraId="1A0738F5" w14:textId="35181A0B" w:rsidR="00B15D05" w:rsidRPr="001B79CD" w:rsidRDefault="002F31A4" w:rsidP="001B79CD">
      <w:pPr>
        <w:adjustRightInd w:val="0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1B79CD">
        <w:rPr>
          <w:rFonts w:asciiTheme="minorEastAsia" w:eastAsiaTheme="minorEastAsia" w:hAnsiTheme="minorEastAsia" w:hint="eastAsia"/>
          <w:sz w:val="28"/>
          <w:szCs w:val="28"/>
        </w:rPr>
        <w:t>该专项资金自下发之日起，严格按照实验计划所需规范使用，</w:t>
      </w:r>
      <w:r w:rsidR="00D51A9E" w:rsidRPr="001B79CD">
        <w:rPr>
          <w:rFonts w:asciiTheme="minorEastAsia" w:eastAsiaTheme="minorEastAsia" w:hAnsiTheme="minorEastAsia" w:hint="eastAsia"/>
          <w:sz w:val="28"/>
          <w:szCs w:val="28"/>
        </w:rPr>
        <w:t>但因基金拨付迟滞，目前仍有部分实验结果未回示，故出现实验结果部分未产出，绩效目标暂未完成。</w:t>
      </w:r>
    </w:p>
    <w:p w14:paraId="457BC2B7" w14:textId="6E18DA5F" w:rsidR="00392027" w:rsidRPr="001B79CD" w:rsidRDefault="001B79CD" w:rsidP="001B79CD">
      <w:pPr>
        <w:ind w:left="640"/>
        <w:outlineLvl w:val="0"/>
        <w:rPr>
          <w:rFonts w:ascii="黑体" w:eastAsia="黑体" w:hAnsi="黑体" w:cs="黑体"/>
          <w:bCs/>
          <w:sz w:val="32"/>
          <w:szCs w:val="32"/>
        </w:rPr>
      </w:pPr>
      <w:r>
        <w:rPr>
          <w:rFonts w:ascii="仿宋_GB2312" w:hint="eastAsia"/>
          <w:sz w:val="32"/>
          <w:szCs w:val="32"/>
        </w:rPr>
        <w:t>（二）</w:t>
      </w:r>
      <w:r w:rsidR="005C623C" w:rsidRPr="001B79CD">
        <w:rPr>
          <w:rFonts w:ascii="黑体" w:eastAsia="黑体" w:hAnsi="黑体" w:cs="黑体" w:hint="eastAsia"/>
          <w:bCs/>
          <w:sz w:val="32"/>
          <w:szCs w:val="32"/>
        </w:rPr>
        <w:t>偏差</w:t>
      </w:r>
      <w:r w:rsidR="005C623C" w:rsidRPr="001B79CD">
        <w:rPr>
          <w:rFonts w:ascii="黑体" w:eastAsia="黑体" w:hAnsi="黑体" w:cs="黑体"/>
          <w:bCs/>
          <w:sz w:val="32"/>
          <w:szCs w:val="32"/>
        </w:rPr>
        <w:t>较大项目说明</w:t>
      </w:r>
    </w:p>
    <w:p w14:paraId="76723B88" w14:textId="7D35DB0F" w:rsidR="00D51A9E" w:rsidRPr="001B79CD" w:rsidRDefault="002A7E51" w:rsidP="001B79CD">
      <w:pPr>
        <w:adjustRightInd w:val="0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1B79CD">
        <w:rPr>
          <w:rFonts w:asciiTheme="minorEastAsia" w:eastAsiaTheme="minorEastAsia" w:hAnsiTheme="minorEastAsia" w:hint="eastAsia"/>
          <w:sz w:val="28"/>
          <w:szCs w:val="28"/>
        </w:rPr>
        <w:t>该科研专项主要绩效目标为发表核心论文1篇，顺利完成结题，为深一步研究肝纤维化的治疗提供实验有力的依据，</w:t>
      </w:r>
      <w:r w:rsidR="000A7847" w:rsidRPr="001B79CD">
        <w:rPr>
          <w:rFonts w:asciiTheme="minorEastAsia" w:eastAsiaTheme="minorEastAsia" w:hAnsiTheme="minorEastAsia" w:hint="eastAsia"/>
          <w:sz w:val="28"/>
          <w:szCs w:val="28"/>
        </w:rPr>
        <w:t>目前因资金拨付严重迟滞，部分合作方不满意，导致实验</w:t>
      </w:r>
      <w:proofErr w:type="gramStart"/>
      <w:r w:rsidR="000A7847" w:rsidRPr="001B79CD">
        <w:rPr>
          <w:rFonts w:asciiTheme="minorEastAsia" w:eastAsiaTheme="minorEastAsia" w:hAnsiTheme="minorEastAsia" w:hint="eastAsia"/>
          <w:sz w:val="28"/>
          <w:szCs w:val="28"/>
        </w:rPr>
        <w:t>结果回示迟缓</w:t>
      </w:r>
      <w:proofErr w:type="gramEnd"/>
      <w:r w:rsidR="000A7847" w:rsidRPr="001B79CD">
        <w:rPr>
          <w:rFonts w:asciiTheme="minorEastAsia" w:eastAsiaTheme="minorEastAsia" w:hAnsiTheme="minorEastAsia" w:hint="eastAsia"/>
          <w:sz w:val="28"/>
          <w:szCs w:val="28"/>
        </w:rPr>
        <w:t>，故论文暂未完成，结题预计会延迟。</w:t>
      </w:r>
    </w:p>
    <w:p w14:paraId="1F6F6559" w14:textId="11EB8354" w:rsidR="00392027" w:rsidRPr="00175F50" w:rsidRDefault="00175F50" w:rsidP="00175F50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四、</w:t>
      </w:r>
      <w:r w:rsidR="005C623C" w:rsidRPr="00175F50">
        <w:rPr>
          <w:rFonts w:ascii="黑体" w:eastAsia="黑体" w:hAnsi="黑体" w:cs="黑体" w:hint="eastAsia"/>
          <w:bCs/>
          <w:sz w:val="32"/>
          <w:szCs w:val="32"/>
        </w:rPr>
        <w:t>自评发现的问题及</w:t>
      </w:r>
      <w:r w:rsidR="005C623C" w:rsidRPr="00175F50">
        <w:rPr>
          <w:rFonts w:ascii="黑体" w:eastAsia="黑体" w:hAnsi="黑体" w:cs="黑体"/>
          <w:bCs/>
          <w:sz w:val="32"/>
          <w:szCs w:val="32"/>
        </w:rPr>
        <w:t>整改措施</w:t>
      </w:r>
    </w:p>
    <w:p w14:paraId="794D2619" w14:textId="1CD193F7" w:rsidR="00175F50" w:rsidRPr="00FA07DD" w:rsidRDefault="002D4B99" w:rsidP="00FA07DD">
      <w:pPr>
        <w:adjustRightInd w:val="0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FA07DD">
        <w:rPr>
          <w:rFonts w:asciiTheme="minorEastAsia" w:eastAsiaTheme="minorEastAsia" w:hAnsiTheme="minorEastAsia" w:hint="eastAsia"/>
          <w:sz w:val="28"/>
          <w:szCs w:val="28"/>
        </w:rPr>
        <w:t>无。</w:t>
      </w:r>
    </w:p>
    <w:p w14:paraId="0F8FD290" w14:textId="77777777" w:rsidR="00392027" w:rsidRDefault="005C623C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五、绩效自评</w:t>
      </w:r>
      <w:r>
        <w:rPr>
          <w:rFonts w:ascii="黑体" w:eastAsia="黑体" w:hAnsi="黑体" w:cs="黑体"/>
          <w:bCs/>
          <w:sz w:val="32"/>
          <w:szCs w:val="32"/>
        </w:rPr>
        <w:t>工作建议</w:t>
      </w:r>
      <w:r>
        <w:rPr>
          <w:rFonts w:ascii="黑体" w:eastAsia="黑体" w:hAnsi="黑体" w:cs="黑体" w:hint="eastAsia"/>
          <w:bCs/>
          <w:sz w:val="32"/>
          <w:szCs w:val="32"/>
        </w:rPr>
        <w:t>及</w:t>
      </w:r>
      <w:r>
        <w:rPr>
          <w:rFonts w:ascii="黑体" w:eastAsia="黑体" w:hAnsi="黑体" w:cs="黑体"/>
          <w:bCs/>
          <w:sz w:val="32"/>
          <w:szCs w:val="32"/>
        </w:rPr>
        <w:t>预算安排建议</w:t>
      </w:r>
    </w:p>
    <w:p w14:paraId="05B73918" w14:textId="6F538CF3" w:rsidR="00665B09" w:rsidRPr="009512A7" w:rsidRDefault="00665B09" w:rsidP="009512A7">
      <w:pPr>
        <w:adjustRightInd w:val="0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9512A7">
        <w:rPr>
          <w:rFonts w:asciiTheme="minorEastAsia" w:eastAsiaTheme="minorEastAsia" w:hAnsiTheme="minorEastAsia" w:hint="eastAsia"/>
          <w:sz w:val="28"/>
          <w:szCs w:val="28"/>
        </w:rPr>
        <w:t>建立资金专项管理制度，明确绩效目标，强化建设绩效评价，以年度为时间节点,对实施不力、进展缓慢、结果产出与预期目标不符合的单位要求提交情况说明,并限期整改。建议专项资金及时拨付到位，避免项目延期或者停滞。</w:t>
      </w:r>
    </w:p>
    <w:p w14:paraId="1B8D9FE1" w14:textId="77777777" w:rsidR="00392027" w:rsidRDefault="005C623C">
      <w:pPr>
        <w:ind w:firstLineChars="200" w:firstLine="640"/>
        <w:rPr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六</w:t>
      </w:r>
      <w:r>
        <w:rPr>
          <w:rFonts w:ascii="黑体" w:eastAsia="黑体" w:hAnsi="黑体" w:cs="黑体"/>
          <w:bCs/>
          <w:sz w:val="32"/>
          <w:szCs w:val="32"/>
        </w:rPr>
        <w:t>、</w:t>
      </w:r>
      <w:r>
        <w:rPr>
          <w:rFonts w:ascii="黑体" w:eastAsia="黑体" w:hAnsi="黑体" w:cs="黑体" w:hint="eastAsia"/>
          <w:bCs/>
          <w:sz w:val="32"/>
          <w:szCs w:val="32"/>
        </w:rPr>
        <w:t>其他需要说明的问题</w:t>
      </w:r>
    </w:p>
    <w:p w14:paraId="233B2BBE" w14:textId="23C29E8A" w:rsidR="00392027" w:rsidRPr="00FA07DD" w:rsidRDefault="00B949B7" w:rsidP="00FA07DD">
      <w:pPr>
        <w:adjustRightInd w:val="0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FA07DD">
        <w:rPr>
          <w:rFonts w:asciiTheme="minorEastAsia" w:eastAsiaTheme="minorEastAsia" w:hAnsiTheme="minorEastAsia" w:hint="eastAsia"/>
          <w:sz w:val="28"/>
          <w:szCs w:val="28"/>
        </w:rPr>
        <w:t>无。</w:t>
      </w:r>
    </w:p>
    <w:sectPr w:rsidR="00392027" w:rsidRPr="00FA07DD" w:rsidSect="00392027">
      <w:pgSz w:w="11906" w:h="16838"/>
      <w:pgMar w:top="1418" w:right="1797" w:bottom="1077" w:left="1797" w:header="851" w:footer="992" w:gutter="0"/>
      <w:cols w:space="720"/>
      <w:docGrid w:type="lines"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F251D7" w14:textId="77777777" w:rsidR="000A5DA8" w:rsidRDefault="000A5DA8" w:rsidP="00901454">
      <w:r>
        <w:separator/>
      </w:r>
    </w:p>
  </w:endnote>
  <w:endnote w:type="continuationSeparator" w:id="0">
    <w:p w14:paraId="5CCBBF98" w14:textId="77777777" w:rsidR="000A5DA8" w:rsidRDefault="000A5DA8" w:rsidP="00901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A54EF7" w14:textId="77777777" w:rsidR="000A5DA8" w:rsidRDefault="000A5DA8" w:rsidP="00901454">
      <w:r>
        <w:separator/>
      </w:r>
    </w:p>
  </w:footnote>
  <w:footnote w:type="continuationSeparator" w:id="0">
    <w:p w14:paraId="70CA6114" w14:textId="77777777" w:rsidR="000A5DA8" w:rsidRDefault="000A5DA8" w:rsidP="009014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B3624D"/>
    <w:multiLevelType w:val="hybridMultilevel"/>
    <w:tmpl w:val="6D8E7178"/>
    <w:lvl w:ilvl="0" w:tplc="95C4E4A6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20" w:hanging="440"/>
      </w:pPr>
    </w:lvl>
    <w:lvl w:ilvl="2" w:tplc="0409001B" w:tentative="1">
      <w:start w:val="1"/>
      <w:numFmt w:val="lowerRoman"/>
      <w:lvlText w:val="%3."/>
      <w:lvlJc w:val="right"/>
      <w:pPr>
        <w:ind w:left="1960" w:hanging="440"/>
      </w:pPr>
    </w:lvl>
    <w:lvl w:ilvl="3" w:tplc="0409000F" w:tentative="1">
      <w:start w:val="1"/>
      <w:numFmt w:val="decimal"/>
      <w:lvlText w:val="%4."/>
      <w:lvlJc w:val="left"/>
      <w:pPr>
        <w:ind w:left="2400" w:hanging="440"/>
      </w:pPr>
    </w:lvl>
    <w:lvl w:ilvl="4" w:tplc="04090019" w:tentative="1">
      <w:start w:val="1"/>
      <w:numFmt w:val="lowerLetter"/>
      <w:lvlText w:val="%5)"/>
      <w:lvlJc w:val="left"/>
      <w:pPr>
        <w:ind w:left="2840" w:hanging="440"/>
      </w:pPr>
    </w:lvl>
    <w:lvl w:ilvl="5" w:tplc="0409001B" w:tentative="1">
      <w:start w:val="1"/>
      <w:numFmt w:val="lowerRoman"/>
      <w:lvlText w:val="%6."/>
      <w:lvlJc w:val="right"/>
      <w:pPr>
        <w:ind w:left="3280" w:hanging="440"/>
      </w:pPr>
    </w:lvl>
    <w:lvl w:ilvl="6" w:tplc="0409000F" w:tentative="1">
      <w:start w:val="1"/>
      <w:numFmt w:val="decimal"/>
      <w:lvlText w:val="%7."/>
      <w:lvlJc w:val="left"/>
      <w:pPr>
        <w:ind w:left="3720" w:hanging="440"/>
      </w:pPr>
    </w:lvl>
    <w:lvl w:ilvl="7" w:tplc="04090019" w:tentative="1">
      <w:start w:val="1"/>
      <w:numFmt w:val="lowerLetter"/>
      <w:lvlText w:val="%8)"/>
      <w:lvlJc w:val="left"/>
      <w:pPr>
        <w:ind w:left="4160" w:hanging="440"/>
      </w:pPr>
    </w:lvl>
    <w:lvl w:ilvl="8" w:tplc="0409001B" w:tentative="1">
      <w:start w:val="1"/>
      <w:numFmt w:val="lowerRoman"/>
      <w:lvlText w:val="%9."/>
      <w:lvlJc w:val="right"/>
      <w:pPr>
        <w:ind w:left="4600" w:hanging="440"/>
      </w:pPr>
    </w:lvl>
  </w:abstractNum>
  <w:abstractNum w:abstractNumId="1" w15:restartNumberingAfterBreak="0">
    <w:nsid w:val="4AD50CC3"/>
    <w:multiLevelType w:val="hybridMultilevel"/>
    <w:tmpl w:val="8FC87BF0"/>
    <w:lvl w:ilvl="0" w:tplc="04090001">
      <w:start w:val="1"/>
      <w:numFmt w:val="bullet"/>
      <w:lvlText w:val=""/>
      <w:lvlJc w:val="left"/>
      <w:pPr>
        <w:ind w:left="10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0" w:hanging="440"/>
      </w:pPr>
      <w:rPr>
        <w:rFonts w:ascii="Wingdings" w:hAnsi="Wingdings" w:hint="default"/>
      </w:rPr>
    </w:lvl>
  </w:abstractNum>
  <w:abstractNum w:abstractNumId="2" w15:restartNumberingAfterBreak="0">
    <w:nsid w:val="740651E8"/>
    <w:multiLevelType w:val="hybridMultilevel"/>
    <w:tmpl w:val="DEFACA12"/>
    <w:lvl w:ilvl="0" w:tplc="2C762A6C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20" w:hanging="440"/>
      </w:pPr>
    </w:lvl>
    <w:lvl w:ilvl="2" w:tplc="0409001B" w:tentative="1">
      <w:start w:val="1"/>
      <w:numFmt w:val="lowerRoman"/>
      <w:lvlText w:val="%3."/>
      <w:lvlJc w:val="right"/>
      <w:pPr>
        <w:ind w:left="1960" w:hanging="440"/>
      </w:pPr>
    </w:lvl>
    <w:lvl w:ilvl="3" w:tplc="0409000F" w:tentative="1">
      <w:start w:val="1"/>
      <w:numFmt w:val="decimal"/>
      <w:lvlText w:val="%4."/>
      <w:lvlJc w:val="left"/>
      <w:pPr>
        <w:ind w:left="2400" w:hanging="440"/>
      </w:pPr>
    </w:lvl>
    <w:lvl w:ilvl="4" w:tplc="04090019" w:tentative="1">
      <w:start w:val="1"/>
      <w:numFmt w:val="lowerLetter"/>
      <w:lvlText w:val="%5)"/>
      <w:lvlJc w:val="left"/>
      <w:pPr>
        <w:ind w:left="2840" w:hanging="440"/>
      </w:pPr>
    </w:lvl>
    <w:lvl w:ilvl="5" w:tplc="0409001B" w:tentative="1">
      <w:start w:val="1"/>
      <w:numFmt w:val="lowerRoman"/>
      <w:lvlText w:val="%6."/>
      <w:lvlJc w:val="right"/>
      <w:pPr>
        <w:ind w:left="3280" w:hanging="440"/>
      </w:pPr>
    </w:lvl>
    <w:lvl w:ilvl="6" w:tplc="0409000F" w:tentative="1">
      <w:start w:val="1"/>
      <w:numFmt w:val="decimal"/>
      <w:lvlText w:val="%7."/>
      <w:lvlJc w:val="left"/>
      <w:pPr>
        <w:ind w:left="3720" w:hanging="440"/>
      </w:pPr>
    </w:lvl>
    <w:lvl w:ilvl="7" w:tplc="04090019" w:tentative="1">
      <w:start w:val="1"/>
      <w:numFmt w:val="lowerLetter"/>
      <w:lvlText w:val="%8)"/>
      <w:lvlJc w:val="left"/>
      <w:pPr>
        <w:ind w:left="4160" w:hanging="440"/>
      </w:pPr>
    </w:lvl>
    <w:lvl w:ilvl="8" w:tplc="0409001B" w:tentative="1">
      <w:start w:val="1"/>
      <w:numFmt w:val="lowerRoman"/>
      <w:lvlText w:val="%9."/>
      <w:lvlJc w:val="right"/>
      <w:pPr>
        <w:ind w:left="4600" w:hanging="440"/>
      </w:pPr>
    </w:lvl>
  </w:abstractNum>
  <w:abstractNum w:abstractNumId="3" w15:restartNumberingAfterBreak="0">
    <w:nsid w:val="7A7C329D"/>
    <w:multiLevelType w:val="hybridMultilevel"/>
    <w:tmpl w:val="90C2D156"/>
    <w:lvl w:ilvl="0" w:tplc="0E869952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4C84F470">
      <w:start w:val="4"/>
      <w:numFmt w:val="japaneseCounting"/>
      <w:lvlText w:val="%2、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60" w:hanging="440"/>
      </w:pPr>
    </w:lvl>
    <w:lvl w:ilvl="3" w:tplc="0409000F" w:tentative="1">
      <w:start w:val="1"/>
      <w:numFmt w:val="decimal"/>
      <w:lvlText w:val="%4."/>
      <w:lvlJc w:val="left"/>
      <w:pPr>
        <w:ind w:left="2400" w:hanging="440"/>
      </w:pPr>
    </w:lvl>
    <w:lvl w:ilvl="4" w:tplc="04090019" w:tentative="1">
      <w:start w:val="1"/>
      <w:numFmt w:val="lowerLetter"/>
      <w:lvlText w:val="%5)"/>
      <w:lvlJc w:val="left"/>
      <w:pPr>
        <w:ind w:left="2840" w:hanging="440"/>
      </w:pPr>
    </w:lvl>
    <w:lvl w:ilvl="5" w:tplc="0409001B" w:tentative="1">
      <w:start w:val="1"/>
      <w:numFmt w:val="lowerRoman"/>
      <w:lvlText w:val="%6."/>
      <w:lvlJc w:val="right"/>
      <w:pPr>
        <w:ind w:left="3280" w:hanging="440"/>
      </w:pPr>
    </w:lvl>
    <w:lvl w:ilvl="6" w:tplc="0409000F" w:tentative="1">
      <w:start w:val="1"/>
      <w:numFmt w:val="decimal"/>
      <w:lvlText w:val="%7."/>
      <w:lvlJc w:val="left"/>
      <w:pPr>
        <w:ind w:left="3720" w:hanging="440"/>
      </w:pPr>
    </w:lvl>
    <w:lvl w:ilvl="7" w:tplc="04090019" w:tentative="1">
      <w:start w:val="1"/>
      <w:numFmt w:val="lowerLetter"/>
      <w:lvlText w:val="%8)"/>
      <w:lvlJc w:val="left"/>
      <w:pPr>
        <w:ind w:left="4160" w:hanging="440"/>
      </w:pPr>
    </w:lvl>
    <w:lvl w:ilvl="8" w:tplc="0409001B" w:tentative="1">
      <w:start w:val="1"/>
      <w:numFmt w:val="lowerRoman"/>
      <w:lvlText w:val="%9."/>
      <w:lvlJc w:val="right"/>
      <w:pPr>
        <w:ind w:left="4600" w:hanging="440"/>
      </w:pPr>
    </w:lvl>
  </w:abstractNum>
  <w:num w:numId="1" w16cid:durableId="1719862340">
    <w:abstractNumId w:val="0"/>
  </w:num>
  <w:num w:numId="2" w16cid:durableId="981695686">
    <w:abstractNumId w:val="2"/>
  </w:num>
  <w:num w:numId="3" w16cid:durableId="526524114">
    <w:abstractNumId w:val="3"/>
  </w:num>
  <w:num w:numId="4" w16cid:durableId="4507811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useFELayout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7F82"/>
    <w:rsid w:val="FA7BC36B"/>
    <w:rsid w:val="000101E1"/>
    <w:rsid w:val="00013681"/>
    <w:rsid w:val="00031DCD"/>
    <w:rsid w:val="00040106"/>
    <w:rsid w:val="000A5DA8"/>
    <w:rsid w:val="000A7847"/>
    <w:rsid w:val="000C2701"/>
    <w:rsid w:val="000C7227"/>
    <w:rsid w:val="000D7703"/>
    <w:rsid w:val="000D7E4F"/>
    <w:rsid w:val="000F6BDF"/>
    <w:rsid w:val="00103D16"/>
    <w:rsid w:val="00131F42"/>
    <w:rsid w:val="0014265E"/>
    <w:rsid w:val="00175F50"/>
    <w:rsid w:val="001865C9"/>
    <w:rsid w:val="001871AC"/>
    <w:rsid w:val="001A3E44"/>
    <w:rsid w:val="001B79CD"/>
    <w:rsid w:val="002013C2"/>
    <w:rsid w:val="00202E94"/>
    <w:rsid w:val="00261E61"/>
    <w:rsid w:val="0026348F"/>
    <w:rsid w:val="00263BFC"/>
    <w:rsid w:val="002660C1"/>
    <w:rsid w:val="00266466"/>
    <w:rsid w:val="0028164D"/>
    <w:rsid w:val="00291940"/>
    <w:rsid w:val="00293B12"/>
    <w:rsid w:val="002A62EA"/>
    <w:rsid w:val="002A7E51"/>
    <w:rsid w:val="002C4144"/>
    <w:rsid w:val="002D3910"/>
    <w:rsid w:val="002D4B99"/>
    <w:rsid w:val="002F31A4"/>
    <w:rsid w:val="003131A0"/>
    <w:rsid w:val="003375EE"/>
    <w:rsid w:val="00357ADB"/>
    <w:rsid w:val="00372FA8"/>
    <w:rsid w:val="00392027"/>
    <w:rsid w:val="00395C57"/>
    <w:rsid w:val="00397F4F"/>
    <w:rsid w:val="003A3A5F"/>
    <w:rsid w:val="003C2B51"/>
    <w:rsid w:val="00403402"/>
    <w:rsid w:val="00404E64"/>
    <w:rsid w:val="00407B27"/>
    <w:rsid w:val="00411EBD"/>
    <w:rsid w:val="004121A9"/>
    <w:rsid w:val="0047183B"/>
    <w:rsid w:val="004E6DA0"/>
    <w:rsid w:val="005154E8"/>
    <w:rsid w:val="005B25F9"/>
    <w:rsid w:val="005C6046"/>
    <w:rsid w:val="005C623C"/>
    <w:rsid w:val="005D06E8"/>
    <w:rsid w:val="00612C65"/>
    <w:rsid w:val="006253F8"/>
    <w:rsid w:val="0063058B"/>
    <w:rsid w:val="00643346"/>
    <w:rsid w:val="00665B09"/>
    <w:rsid w:val="00682675"/>
    <w:rsid w:val="0069333E"/>
    <w:rsid w:val="006B1055"/>
    <w:rsid w:val="006E3415"/>
    <w:rsid w:val="006E5955"/>
    <w:rsid w:val="00723176"/>
    <w:rsid w:val="00727F50"/>
    <w:rsid w:val="0073678B"/>
    <w:rsid w:val="007761DF"/>
    <w:rsid w:val="00781435"/>
    <w:rsid w:val="007F1D75"/>
    <w:rsid w:val="007F5264"/>
    <w:rsid w:val="0081746D"/>
    <w:rsid w:val="008353BC"/>
    <w:rsid w:val="00847870"/>
    <w:rsid w:val="00863E10"/>
    <w:rsid w:val="00873E40"/>
    <w:rsid w:val="008A6189"/>
    <w:rsid w:val="008B7D2C"/>
    <w:rsid w:val="00901454"/>
    <w:rsid w:val="00917682"/>
    <w:rsid w:val="009423BB"/>
    <w:rsid w:val="009512A7"/>
    <w:rsid w:val="0095655A"/>
    <w:rsid w:val="009758AF"/>
    <w:rsid w:val="009863FE"/>
    <w:rsid w:val="009B6CFF"/>
    <w:rsid w:val="009C2225"/>
    <w:rsid w:val="009C6D1F"/>
    <w:rsid w:val="00A13338"/>
    <w:rsid w:val="00A44B5B"/>
    <w:rsid w:val="00A61C69"/>
    <w:rsid w:val="00A710E6"/>
    <w:rsid w:val="00A7654D"/>
    <w:rsid w:val="00A8522E"/>
    <w:rsid w:val="00A96290"/>
    <w:rsid w:val="00A97EB4"/>
    <w:rsid w:val="00AC3352"/>
    <w:rsid w:val="00AE1501"/>
    <w:rsid w:val="00AE3F98"/>
    <w:rsid w:val="00AF4D10"/>
    <w:rsid w:val="00B07A6C"/>
    <w:rsid w:val="00B15D05"/>
    <w:rsid w:val="00B32313"/>
    <w:rsid w:val="00B33813"/>
    <w:rsid w:val="00B3790C"/>
    <w:rsid w:val="00B51EAC"/>
    <w:rsid w:val="00B529C9"/>
    <w:rsid w:val="00B64F9E"/>
    <w:rsid w:val="00B740AB"/>
    <w:rsid w:val="00B8198F"/>
    <w:rsid w:val="00B949B7"/>
    <w:rsid w:val="00BB7F56"/>
    <w:rsid w:val="00BC40AF"/>
    <w:rsid w:val="00BD710F"/>
    <w:rsid w:val="00BF224F"/>
    <w:rsid w:val="00C05752"/>
    <w:rsid w:val="00C31B18"/>
    <w:rsid w:val="00C44841"/>
    <w:rsid w:val="00C6313D"/>
    <w:rsid w:val="00C74617"/>
    <w:rsid w:val="00C97CCF"/>
    <w:rsid w:val="00CA5025"/>
    <w:rsid w:val="00CC175E"/>
    <w:rsid w:val="00CC2F1D"/>
    <w:rsid w:val="00CD453E"/>
    <w:rsid w:val="00CF0910"/>
    <w:rsid w:val="00D433C7"/>
    <w:rsid w:val="00D51A9E"/>
    <w:rsid w:val="00D54533"/>
    <w:rsid w:val="00D62ACC"/>
    <w:rsid w:val="00D93221"/>
    <w:rsid w:val="00DA4305"/>
    <w:rsid w:val="00DA5A9F"/>
    <w:rsid w:val="00DB348B"/>
    <w:rsid w:val="00DD6D9F"/>
    <w:rsid w:val="00DD7197"/>
    <w:rsid w:val="00DF0F63"/>
    <w:rsid w:val="00DF524C"/>
    <w:rsid w:val="00E87F65"/>
    <w:rsid w:val="00E95F83"/>
    <w:rsid w:val="00EE6A65"/>
    <w:rsid w:val="00F0069D"/>
    <w:rsid w:val="00F57F82"/>
    <w:rsid w:val="00F66667"/>
    <w:rsid w:val="00F84331"/>
    <w:rsid w:val="00FA07DD"/>
    <w:rsid w:val="00FA5D52"/>
    <w:rsid w:val="00FC3462"/>
    <w:rsid w:val="00FF6F75"/>
    <w:rsid w:val="0E7B4B63"/>
    <w:rsid w:val="19E40780"/>
    <w:rsid w:val="1A3C6C4F"/>
    <w:rsid w:val="1D8048F0"/>
    <w:rsid w:val="2C2935DB"/>
    <w:rsid w:val="332B6989"/>
    <w:rsid w:val="4A3809DD"/>
    <w:rsid w:val="4BA014AA"/>
    <w:rsid w:val="519717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794E34"/>
  <w15:docId w15:val="{EA25A10D-62E3-4A96-8073-D8A76C542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92027"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sid w:val="00392027"/>
    <w:rPr>
      <w:sz w:val="18"/>
      <w:szCs w:val="18"/>
    </w:rPr>
  </w:style>
  <w:style w:type="paragraph" w:styleId="a5">
    <w:name w:val="footer"/>
    <w:basedOn w:val="a"/>
    <w:link w:val="a6"/>
    <w:qFormat/>
    <w:rsid w:val="003920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rsid w:val="003920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qFormat/>
    <w:rsid w:val="00392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link w:val="a7"/>
    <w:qFormat/>
    <w:rsid w:val="00392027"/>
    <w:rPr>
      <w:rFonts w:eastAsia="仿宋_GB2312"/>
      <w:kern w:val="2"/>
      <w:sz w:val="18"/>
      <w:szCs w:val="18"/>
    </w:rPr>
  </w:style>
  <w:style w:type="character" w:customStyle="1" w:styleId="a6">
    <w:name w:val="页脚 字符"/>
    <w:link w:val="a5"/>
    <w:qFormat/>
    <w:rsid w:val="00392027"/>
    <w:rPr>
      <w:rFonts w:eastAsia="仿宋_GB2312"/>
      <w:kern w:val="2"/>
      <w:sz w:val="18"/>
      <w:szCs w:val="18"/>
    </w:rPr>
  </w:style>
  <w:style w:type="character" w:customStyle="1" w:styleId="a4">
    <w:name w:val="批注框文本 字符"/>
    <w:link w:val="a3"/>
    <w:qFormat/>
    <w:rsid w:val="00392027"/>
    <w:rPr>
      <w:rFonts w:eastAsia="仿宋_GB2312"/>
      <w:kern w:val="2"/>
      <w:sz w:val="18"/>
      <w:szCs w:val="18"/>
    </w:rPr>
  </w:style>
  <w:style w:type="paragraph" w:styleId="aa">
    <w:name w:val="List Paragraph"/>
    <w:basedOn w:val="a"/>
    <w:uiPriority w:val="99"/>
    <w:unhideWhenUsed/>
    <w:rsid w:val="00372FA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3</Pages>
  <Words>127</Words>
  <Characters>730</Characters>
  <Application>Microsoft Office Word</Application>
  <DocSecurity>0</DocSecurity>
  <Lines>6</Lines>
  <Paragraphs>1</Paragraphs>
  <ScaleCrop>false</ScaleCrop>
  <Company>Microsoft</Company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财政支出绩效评价报告</dc:title>
  <dc:creator>lhn</dc:creator>
  <cp:lastModifiedBy>相相 位</cp:lastModifiedBy>
  <cp:revision>128</cp:revision>
  <cp:lastPrinted>2019-08-16T09:07:00Z</cp:lastPrinted>
  <dcterms:created xsi:type="dcterms:W3CDTF">2011-03-02T08:16:00Z</dcterms:created>
  <dcterms:modified xsi:type="dcterms:W3CDTF">2024-05-18T10:55:00Z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</Properties>
</file>